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30.png" ContentType="image/png"/>
  <Override PartName="/word/media/rId32.png" ContentType="image/png"/>
  <Override PartName="/word/media/rId34.png" ContentType="image/png"/>
  <Override PartName="/word/media/rId36.png" ContentType="image/png"/>
  <Override PartName="/word/media/rId37.png" ContentType="image/png"/>
  <Override PartName="/word/media/rId42.png" ContentType="image/png"/>
  <Override PartName="/word/media/rId43.png" ContentType="image/png"/>
  <Override PartName="/word/media/rId44.png" ContentType="image/png"/>
  <Override PartName="/word/media/rId45.png" ContentType="image/png"/>
  <Override PartName="/word/media/rId40.png" ContentType="image/png"/>
  <Override PartName="/word/media/rId41.png" ContentType="image/png"/>
  <Override PartName="/word/media/rId66.png" ContentType="image/png"/>
  <Override PartName="/word/media/rId67.png" ContentType="image/png"/>
  <Override PartName="/word/media/rId62.png" ContentType="image/png"/>
  <Override PartName="/word/media/rId63.png" ContentType="image/png"/>
  <Override PartName="/word/media/rId64.png" ContentType="image/png"/>
  <Override PartName="/word/media/rId68.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7.png" ContentType="image/png"/>
  <Override PartName="/word/media/rId79.png" ContentType="image/png"/>
  <Override PartName="/word/media/rId21.png" ContentType="image/png"/>
  <Override PartName="/word/media/rId28.png" ContentType="image/png"/>
  <Override PartName="/word/media/rId38.png" ContentType="image/png"/>
  <Override PartName="/word/media/rId51.png" ContentType="image/png"/>
  <Override PartName="/word/media/rId52.png" ContentType="image/png"/>
  <Override PartName="/word/media/rId53.png" ContentType="image/png"/>
  <Override PartName="/word/media/rId54.png" ContentType="image/png"/>
  <Override PartName="/word/media/rId56.png" ContentType="image/png"/>
  <Override PartName="/word/media/rId58.png" ContentType="image/png"/>
  <Override PartName="/word/media/rId59.png" ContentType="image/png"/>
  <Override PartName="/word/media/rId60.png" ContentType="image/png"/>
  <Override PartName="/word/media/rId46.png" ContentType="image/png"/>
  <Override PartName="/word/media/rId47.png" ContentType="image/png"/>
  <Override PartName="/word/media/rId48.png" ContentType="image/png"/>
  <Override PartName="/word/media/rId49.png" ContentType="image/png"/>
  <Override PartName="/word/media/rId81.png" ContentType="image/png"/>
  <Override PartName="/word/media/rId22.png" ContentType="image/png"/>
  <Override PartName="/word/media/rId2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Predicting</w:t>
      </w:r>
      <w:r>
        <w:t xml:space="preserve"> </w:t>
      </w:r>
      <w:r>
        <w:t xml:space="preserve">annual</w:t>
      </w:r>
      <w:r>
        <w:t xml:space="preserve"> </w:t>
      </w:r>
      <w:r>
        <w:t xml:space="preserve">soil</w:t>
      </w:r>
      <w:r>
        <w:t xml:space="preserve"> </w:t>
      </w:r>
      <w:r>
        <w:t xml:space="preserve">respiration</w:t>
      </w:r>
      <w:r>
        <w:t xml:space="preserve"> </w:t>
      </w:r>
      <w:r>
        <w:t xml:space="preserve">from</w:t>
      </w:r>
      <w:r>
        <w:t xml:space="preserve"> </w:t>
      </w:r>
      <w:r>
        <w:t xml:space="preserve">its</w:t>
      </w:r>
      <w:r>
        <w:t xml:space="preserve"> </w:t>
      </w:r>
      <w:r>
        <w:t xml:space="preserve">flux</w:t>
      </w:r>
      <w:r>
        <w:t xml:space="preserve"> </w:t>
      </w:r>
      <w:r>
        <w:t xml:space="preserve">at</w:t>
      </w:r>
      <w:r>
        <w:t xml:space="preserve"> </w:t>
      </w:r>
      <w:r>
        <w:t xml:space="preserve">mean</w:t>
      </w:r>
      <w:r>
        <w:t xml:space="preserve"> </w:t>
      </w:r>
      <w:r>
        <w:t xml:space="preserve">annual</w:t>
      </w:r>
      <w:r>
        <w:t xml:space="preserve"> </w:t>
      </w:r>
      <w:r>
        <w:t xml:space="preserve">temperature</w:t>
      </w:r>
    </w:p>
    <w:p>
      <w:pPr>
        <w:pStyle w:val="Author"/>
      </w:pPr>
      <w:r>
        <w:t xml:space="preserve">Jinshi</w:t>
      </w:r>
    </w:p>
    <w:p>
      <w:pPr>
        <w:pStyle w:val="Date"/>
      </w:pPr>
      <w:r>
        <w:t xml:space="preserve">March</w:t>
      </w:r>
      <w:r>
        <w:t xml:space="preserve"> </w:t>
      </w:r>
      <w:r>
        <w:t xml:space="preserve">26,</w:t>
      </w:r>
      <w:r>
        <w:t xml:space="preserve"> </w:t>
      </w:r>
      <w:r>
        <w:t xml:space="preserve">2019</w:t>
      </w:r>
    </w:p>
    <w:p>
      <w:pPr>
        <w:pStyle w:val="Heading1"/>
      </w:pPr>
      <w:bookmarkStart w:id="20" w:name="introduction"/>
      <w:r>
        <w:t xml:space="preserve">Introduction</w:t>
      </w:r>
      <w:bookmarkEnd w:id="20"/>
    </w:p>
    <w:p>
      <w:pPr>
        <w:pStyle w:val="Compact"/>
        <w:numPr>
          <w:numId w:val="1001"/>
          <w:ilvl w:val="0"/>
        </w:numPr>
      </w:pPr>
      <w:r>
        <w:t xml:space="preserve">In daily and monthly time scale, it is very common using Rs measured at mean annual soil temperature (Rs_mast) to represent daily Rs and monthly Rs (Rs_annual), in another word, we measure once per day or once per month, and use the Rs rate measured to represent daily Rs and monthly Rs rate.</w:t>
      </w:r>
    </w:p>
    <w:p>
      <w:pPr>
        <w:pStyle w:val="Compact"/>
        <w:numPr>
          <w:numId w:val="1001"/>
          <w:ilvl w:val="0"/>
        </w:numPr>
      </w:pPr>
      <w:r>
        <w:t xml:space="preserve">Based on a global hourly soil respiration database (HGRsD), we examed the relationship between Rs measured at daily mean soil temperature and the average of 24 hours continues measured Rs, the results shows that soil respiration measured at daily mean soil temperature match well with daily mean Rs (slope=1, and intercept=0).</w:t>
      </w:r>
    </w:p>
    <w:p>
      <w:pPr>
        <w:pStyle w:val="FirstParagraph"/>
      </w:pPr>
      <w:r>
        <w:drawing>
          <wp:inline>
            <wp:extent cx="5334000" cy="3000375"/>
            <wp:effectExtent b="0" l="0" r="0" t="0"/>
            <wp:docPr descr="" title="" id="1" name="Picture"/>
            <a:graphic>
              <a:graphicData uri="http://schemas.openxmlformats.org/drawingml/2006/picture">
                <pic:pic>
                  <pic:nvPicPr>
                    <pic:cNvPr descr="6-Bahn_Analysis_Report_files/figure-docx/unnamed-chunk-2-1.png" id="0" name="Picture"/>
                    <pic:cNvPicPr>
                      <a:picLocks noChangeArrowheads="1" noChangeAspect="1"/>
                    </pic:cNvPicPr>
                  </pic:nvPicPr>
                  <pic:blipFill>
                    <a:blip r:embed="rId2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2"/>
          <w:ilvl w:val="0"/>
        </w:numPr>
      </w:pPr>
      <w:r>
        <w:t xml:space="preserve">However, due to the non-linear relationship between Rs and temperature, in annual time-scale, soil respiration at mean temperature cannot directly represent annual soil respiration.</w:t>
      </w:r>
      <w:r>
        <w:t xml:space="preserve"> </w:t>
      </w:r>
      <w:r>
        <w:drawing>
          <wp:inline>
            <wp:extent cx="5334000" cy="4503935"/>
            <wp:effectExtent b="0" l="0" r="0" t="0"/>
            <wp:docPr descr="Rs measured at diurnal soil temperature" title="" id="1" name="Picture"/>
            <a:graphic>
              <a:graphicData uri="http://schemas.openxmlformats.org/drawingml/2006/picture">
                <pic:pic>
                  <pic:nvPicPr>
                    <pic:cNvPr descr="SI/2.%20Jessens.png" id="0" name="Picture"/>
                    <pic:cNvPicPr>
                      <a:picLocks noChangeArrowheads="1" noChangeAspect="1"/>
                    </pic:cNvPicPr>
                  </pic:nvPicPr>
                  <pic:blipFill>
                    <a:blip r:embed="rId22"/>
                    <a:stretch>
                      <a:fillRect/>
                    </a:stretch>
                  </pic:blipFill>
                  <pic:spPr bwMode="auto">
                    <a:xfrm>
                      <a:off x="0" y="0"/>
                      <a:ext cx="5334000" cy="4503935"/>
                    </a:xfrm>
                    <a:prstGeom prst="rect">
                      <a:avLst/>
                    </a:prstGeom>
                    <a:noFill/>
                    <a:ln w="9525">
                      <a:noFill/>
                      <a:headEnd/>
                      <a:tailEnd/>
                    </a:ln>
                  </pic:spPr>
                </pic:pic>
              </a:graphicData>
            </a:graphic>
          </wp:inline>
        </w:drawing>
      </w:r>
    </w:p>
    <w:p>
      <w:pPr>
        <w:numPr>
          <w:numId w:val="1002"/>
          <w:ilvl w:val="0"/>
        </w:numPr>
      </w:pPr>
      <w:r>
        <w:t xml:space="preserve">Even though, Bahn et al. (2010) found that Rs measured at mean temperature have a clear relationship with Rs_annual, based on 80 sites across global, Bahn et al. developed a exponential model to predict Rs_annual through Rs_mat (no drought stress sites: Rs_annual = 455.8 Rs_mast^1.0054, with drought stress sites:Rs_annual = 436.2 Rs_mast^0.926).</w:t>
      </w:r>
    </w:p>
    <w:p>
      <w:pPr>
        <w:numPr>
          <w:numId w:val="1002"/>
          <w:ilvl w:val="0"/>
        </w:numPr>
      </w:pPr>
      <w:r>
        <w:t xml:space="preserve">Citation:</w:t>
      </w:r>
      <w:r>
        <w:t xml:space="preserve"> </w:t>
      </w:r>
      <w:r>
        <w:rPr>
          <w:b/>
        </w:rPr>
        <w:t xml:space="preserve">Bahn’s approach</w:t>
      </w:r>
      <w:r>
        <w:t xml:space="preserve"> </w:t>
      </w:r>
      <w:hyperlink r:id="rId23">
        <w:r>
          <w:rPr>
            <w:rStyle w:val="Hyperlink"/>
          </w:rPr>
          <w:t xml:space="preserve">Bahn et al. (2004) Biogeosciences</w:t>
        </w:r>
      </w:hyperlink>
    </w:p>
    <w:p>
      <w:pPr>
        <w:pStyle w:val="CaptionedFigure"/>
      </w:pPr>
      <w:r>
        <w:drawing>
          <wp:inline>
            <wp:extent cx="4419600" cy="1908048"/>
            <wp:effectExtent b="0" l="0" r="0" t="0"/>
            <wp:docPr descr="Rs measured at mean annual soil temperature" title="" id="1" name="Picture"/>
            <a:graphic>
              <a:graphicData uri="http://schemas.openxmlformats.org/drawingml/2006/picture">
                <pic:pic>
                  <pic:nvPicPr>
                    <pic:cNvPr descr="SI/3.%20Rs_MAT_Rs_Annual_Bahn2010.jpeg" id="0" name="Picture"/>
                    <pic:cNvPicPr>
                      <a:picLocks noChangeArrowheads="1" noChangeAspect="1"/>
                    </pic:cNvPicPr>
                  </pic:nvPicPr>
                  <pic:blipFill>
                    <a:blip r:embed="rId24"/>
                    <a:stretch>
                      <a:fillRect/>
                    </a:stretch>
                  </pic:blipFill>
                  <pic:spPr bwMode="auto">
                    <a:xfrm>
                      <a:off x="0" y="0"/>
                      <a:ext cx="4419600" cy="1908048"/>
                    </a:xfrm>
                    <a:prstGeom prst="rect">
                      <a:avLst/>
                    </a:prstGeom>
                    <a:noFill/>
                    <a:ln w="9525">
                      <a:noFill/>
                      <a:headEnd/>
                      <a:tailEnd/>
                    </a:ln>
                  </pic:spPr>
                </pic:pic>
              </a:graphicData>
            </a:graphic>
          </wp:inline>
        </w:drawing>
      </w:r>
    </w:p>
    <w:p>
      <w:pPr>
        <w:pStyle w:val="ImageCaption"/>
      </w:pPr>
      <w:r>
        <w:t xml:space="preserve">Rs measured at mean annual soil temperature</w:t>
      </w:r>
    </w:p>
    <w:p>
      <w:pPr>
        <w:pStyle w:val="Heading1"/>
      </w:pPr>
      <w:bookmarkStart w:id="25" w:name="the-objects-of-this-analysis-are"/>
      <w:r>
        <w:t xml:space="preserve">The objects of this analysis are</w:t>
      </w:r>
      <w:bookmarkEnd w:id="25"/>
    </w:p>
    <w:p>
      <w:pPr>
        <w:pStyle w:val="Compact"/>
        <w:numPr>
          <w:numId w:val="1003"/>
          <w:ilvl w:val="0"/>
        </w:numPr>
      </w:pPr>
      <w:r>
        <w:t xml:space="preserve">Examine whether Rs_mat can represent annual Rs rate using data from SRDB_V4, we have 823 records, an order of magnitude more data than Bahn et al.)</w:t>
      </w:r>
    </w:p>
    <w:p>
      <w:pPr>
        <w:pStyle w:val="Compact"/>
        <w:numPr>
          <w:numId w:val="1003"/>
          <w:ilvl w:val="0"/>
        </w:numPr>
      </w:pPr>
      <w:r>
        <w:t xml:space="preserve">Since long term and high spatial resolution soil temperature is still lacking, we tend to test whether Rs measured at annual mean air temperature (Rs_amat), or mean air temperature across 1964-2014 (mat) well predict Rs_annual.</w:t>
      </w:r>
    </w:p>
    <w:p>
      <w:pPr>
        <w:pStyle w:val="Compact"/>
        <w:numPr>
          <w:numId w:val="1003"/>
          <w:ilvl w:val="0"/>
        </w:numPr>
      </w:pPr>
      <w:r>
        <w:t xml:space="preserve">If current Bahn et al. (2010) not well predict Rs_annual based on Rs_mast, we want to diagnose when and why this approach is not working?</w:t>
      </w:r>
    </w:p>
    <w:p>
      <w:pPr>
        <w:pStyle w:val="Compact"/>
        <w:numPr>
          <w:numId w:val="1003"/>
          <w:ilvl w:val="0"/>
        </w:numPr>
      </w:pPr>
      <w:r>
        <w:t xml:space="preserve">Finally, to update Bahn et al. (2010)’s model.</w:t>
      </w:r>
    </w:p>
    <w:p>
      <w:pPr>
        <w:pStyle w:val="Heading1"/>
      </w:pPr>
      <w:bookmarkStart w:id="26" w:name="methods"/>
      <w:r>
        <w:t xml:space="preserve">3. Methods</w:t>
      </w:r>
      <w:bookmarkEnd w:id="26"/>
    </w:p>
    <w:p>
      <w:pPr>
        <w:pStyle w:val="FirstParagraph"/>
      </w:pPr>
      <w:r>
        <w:rPr>
          <w:b/>
        </w:rPr>
        <w:t xml:space="preserve">Data</w:t>
      </w:r>
    </w:p>
    <w:p>
      <w:pPr>
        <w:pStyle w:val="Compact"/>
        <w:numPr>
          <w:numId w:val="1004"/>
          <w:ilvl w:val="0"/>
        </w:numPr>
      </w:pPr>
      <w:r>
        <w:t xml:space="preserve">Use SRDB_V4 –</w:t>
      </w:r>
      <w:r>
        <w:t xml:space="preserve"> </w:t>
      </w:r>
      <w:r>
        <w:rPr>
          <w:rStyle w:val="VerbatimChar"/>
        </w:rPr>
        <w:t xml:space="preserve">Rs_Annual</w:t>
      </w:r>
    </w:p>
    <w:p>
      <w:pPr>
        <w:pStyle w:val="Compact"/>
        <w:numPr>
          <w:numId w:val="1004"/>
          <w:ilvl w:val="0"/>
        </w:numPr>
      </w:pPr>
      <w:r>
        <w:t xml:space="preserve">Annual mean soil temperature (reported in the papers or can be calculated with simple assumptions)</w:t>
      </w:r>
    </w:p>
    <w:p>
      <w:pPr>
        <w:pStyle w:val="Compact"/>
        <w:numPr>
          <w:numId w:val="1004"/>
          <w:ilvl w:val="0"/>
        </w:numPr>
      </w:pPr>
      <w:r>
        <w:t xml:space="preserve">Relationship between Rs and soil temperature (SRDB_V4)</w:t>
      </w:r>
    </w:p>
    <w:p>
      <w:pPr>
        <w:pStyle w:val="Compact"/>
        <w:numPr>
          <w:numId w:val="1004"/>
          <w:ilvl w:val="0"/>
        </w:numPr>
      </w:pPr>
      <w:r>
        <w:t xml:space="preserve">Air temperature (University of Daleware global precipitation and air temperature data, 1964-2014, half degree spatial resolusion)</w:t>
      </w:r>
    </w:p>
    <w:p>
      <w:pPr>
        <w:pStyle w:val="Compact"/>
        <w:numPr>
          <w:numId w:val="1004"/>
          <w:ilvl w:val="0"/>
        </w:numPr>
      </w:pPr>
      <w:r>
        <w:t xml:space="preserve">823 records from 253 studies</w:t>
      </w:r>
    </w:p>
    <w:p>
      <w:pPr>
        <w:pStyle w:val="FirstParagraph"/>
      </w:pPr>
      <w:r>
        <w:rPr>
          <w:b/>
        </w:rPr>
        <w:t xml:space="preserve">Statistics</w:t>
      </w:r>
    </w:p>
    <w:p>
      <w:pPr>
        <w:pStyle w:val="Compact"/>
        <w:numPr>
          <w:numId w:val="1005"/>
          <w:ilvl w:val="0"/>
        </w:numPr>
      </w:pPr>
      <w:r>
        <w:t xml:space="preserve">According the the relationship between Rs and Ts, we can estimate</w:t>
      </w:r>
      <w:r>
        <w:t xml:space="preserve"> </w:t>
      </w:r>
      <w:r>
        <w:rPr>
          <w:rStyle w:val="VerbatimChar"/>
        </w:rPr>
        <w:t xml:space="preserve">Rs_mat</w:t>
      </w:r>
      <w:r>
        <w:t xml:space="preserve"> </w:t>
      </w:r>
      <w:r>
        <w:t xml:space="preserve">based on the annual mean soil temperature, T_Annual, and/or MAT</w:t>
      </w:r>
    </w:p>
    <w:p>
      <w:pPr>
        <w:pStyle w:val="Compact"/>
        <w:numPr>
          <w:numId w:val="1005"/>
          <w:ilvl w:val="0"/>
        </w:numPr>
      </w:pPr>
      <w:r>
        <w:t xml:space="preserve">Use the Bahn Biogeoscience model (Rs_annual = 455.8 * Rs_mat^1.0054) to predict</w:t>
      </w:r>
      <w:r>
        <w:t xml:space="preserve"> </w:t>
      </w:r>
      <w:r>
        <w:rPr>
          <w:rStyle w:val="VerbatimChar"/>
        </w:rPr>
        <w:t xml:space="preserve">Rs_annual</w:t>
      </w:r>
      <w:r>
        <w:t xml:space="preserve"> </w:t>
      </w:r>
      <w:r>
        <w:t xml:space="preserve">based on</w:t>
      </w:r>
      <w:r>
        <w:t xml:space="preserve"> </w:t>
      </w:r>
      <w:r>
        <w:rPr>
          <w:rStyle w:val="VerbatimChar"/>
        </w:rPr>
        <w:t xml:space="preserve">Rs_mat</w:t>
      </w:r>
    </w:p>
    <w:p>
      <w:pPr>
        <w:pStyle w:val="Compact"/>
        <w:numPr>
          <w:numId w:val="1005"/>
          <w:ilvl w:val="0"/>
        </w:numPr>
      </w:pPr>
      <w:r>
        <w:t xml:space="preserve">Comparing</w:t>
      </w:r>
      <w:r>
        <w:t xml:space="preserve"> </w:t>
      </w:r>
      <w:r>
        <w:rPr>
          <w:rStyle w:val="VerbatimChar"/>
        </w:rPr>
        <w:t xml:space="preserve">Rs_annual</w:t>
      </w:r>
      <w:r>
        <w:t xml:space="preserve"> </w:t>
      </w:r>
      <w:r>
        <w:t xml:space="preserve">and</w:t>
      </w:r>
      <w:r>
        <w:t xml:space="preserve"> </w:t>
      </w:r>
      <w:r>
        <w:rPr>
          <w:rStyle w:val="VerbatimChar"/>
        </w:rPr>
        <w:t xml:space="preserve">Rs_annual_bahn</w:t>
      </w:r>
      <w:r>
        <w:t xml:space="preserve"> </w:t>
      </w:r>
      <w:r>
        <w:t xml:space="preserve">to evaluate the performance of Bahn model across the global</w:t>
      </w:r>
    </w:p>
    <w:p>
      <w:pPr>
        <w:pStyle w:val="FirstParagraph"/>
      </w:pPr>
      <w:r>
        <w:rPr>
          <w:b/>
        </w:rPr>
        <w:t xml:space="preserve">Update Bahn’s model</w:t>
      </w:r>
    </w:p>
    <w:p>
      <w:pPr>
        <w:pStyle w:val="Compact"/>
        <w:numPr>
          <w:numId w:val="1006"/>
          <w:ilvl w:val="0"/>
        </w:numPr>
      </w:pPr>
      <w:r>
        <w:t xml:space="preserve">If Bahn (2010) model does not predict Rs_annual in all conditions</w:t>
      </w:r>
    </w:p>
    <w:p>
      <w:pPr>
        <w:pStyle w:val="Compact"/>
        <w:numPr>
          <w:numId w:val="1006"/>
          <w:ilvl w:val="0"/>
        </w:numPr>
      </w:pPr>
      <w:r>
        <w:t xml:space="preserve">Update Bahn (2010) model (new_model1: only update parameters, but same model formate as Bahn et al. (2010), new_model2: add some other parameters to the model?)</w:t>
      </w:r>
    </w:p>
    <w:p>
      <w:pPr>
        <w:pStyle w:val="FirstParagraph"/>
      </w:pPr>
      <w:r>
        <w:drawing>
          <wp:inline>
            <wp:extent cx="4876800" cy="4876800"/>
            <wp:effectExtent b="0" l="0" r="0" t="0"/>
            <wp:docPr descr="" title="" id="1" name="Picture"/>
            <a:graphic>
              <a:graphicData uri="http://schemas.openxmlformats.org/drawingml/2006/picture">
                <pic:pic>
                  <pic:nvPicPr>
                    <pic:cNvPr descr="6-Bahn_Analysis_Report_files/figure-docx/3.1.2%20Coverage%20of%20MAP%20and%20MAT-1.png" id="0" name="Picture"/>
                    <pic:cNvPicPr>
                      <a:picLocks noChangeArrowheads="1" noChangeAspect="1"/>
                    </pic:cNvPicPr>
                  </pic:nvPicPr>
                  <pic:blipFill>
                    <a:blip r:embed="rId27"/>
                    <a:stretch>
                      <a:fillRect/>
                    </a:stretch>
                  </pic:blipFill>
                  <pic:spPr bwMode="auto">
                    <a:xfrm>
                      <a:off x="0" y="0"/>
                      <a:ext cx="4876800" cy="4876800"/>
                    </a:xfrm>
                    <a:prstGeom prst="rect">
                      <a:avLst/>
                    </a:prstGeom>
                    <a:noFill/>
                    <a:ln w="9525">
                      <a:noFill/>
                      <a:headEnd/>
                      <a:tailEnd/>
                    </a:ln>
                  </pic:spPr>
                </pic:pic>
              </a:graphicData>
            </a:graphic>
          </wp:inline>
        </w:drawing>
      </w:r>
    </w:p>
    <w:p>
      <w:pPr>
        <w:pStyle w:val="Compact"/>
        <w:numPr>
          <w:numId w:val="1007"/>
          <w:ilvl w:val="0"/>
        </w:numPr>
      </w:pPr>
      <w:r>
        <w:t xml:space="preserve">Based on annual mean soil temperature (amst) and relationship between Rs_annual and Ts, we estimated Rs rate at annual mean soil temperature:Rs_amst</w:t>
      </w:r>
    </w:p>
    <w:p>
      <w:pPr>
        <w:pStyle w:val="Compact"/>
        <w:numPr>
          <w:numId w:val="1007"/>
          <w:ilvl w:val="0"/>
        </w:numPr>
      </w:pPr>
      <w:r>
        <w:t xml:space="preserve">We thus applied Bahn et al. (2010) model to predict annual soil respiration (Rs_annual_bahn), and compare Rs_annual_bahn vs Rs-annual to see whether Bahn et al. (2010)’s model can well predict Rs_annual based on Rs_mast.</w:t>
      </w:r>
    </w:p>
    <w:p>
      <w:pPr>
        <w:pStyle w:val="Compact"/>
        <w:numPr>
          <w:numId w:val="1007"/>
          <w:ilvl w:val="0"/>
        </w:numPr>
      </w:pPr>
      <w:r>
        <w:t xml:space="preserve">The results show that Rs_annual_bahn do not well represent Rs_annual (slope=0.75, p&lt;0.001, intercept=164, p&lt;0.001).</w:t>
      </w:r>
    </w:p>
    <w:p>
      <w:pPr>
        <w:pStyle w:val="Compact"/>
        <w:numPr>
          <w:numId w:val="1007"/>
          <w:ilvl w:val="0"/>
        </w:numPr>
      </w:pPr>
      <w:r>
        <w:t xml:space="preserve">The residuals have a clear trend with standardized precipitation index change (SPI, a drought index, the smaller, the drier) and Palmer Drought Severity Index (PDSI, the smaller, the drier) increase.</w:t>
      </w:r>
    </w:p>
    <w:p>
      <w:pPr>
        <w:pStyle w:val="SourceCode"/>
      </w:pPr>
      <w:r>
        <w:rPr>
          <w:rStyle w:val="VerbatimChar"/>
        </w:rPr>
        <w:t xml:space="preserve">## Warning: Removed 511 rows containing missing values (geom_errorbarh).</w:t>
      </w:r>
    </w:p>
    <w:p>
      <w:pPr>
        <w:pStyle w:val="FirstParagraph"/>
      </w:pPr>
      <w:r>
        <w:drawing>
          <wp:inline>
            <wp:extent cx="5334000" cy="2074333"/>
            <wp:effectExtent b="0" l="0" r="0" t="0"/>
            <wp:docPr descr="" title="" id="1" name="Picture"/>
            <a:graphic>
              <a:graphicData uri="http://schemas.openxmlformats.org/drawingml/2006/picture">
                <pic:pic>
                  <pic:nvPicPr>
                    <pic:cNvPr descr="6-Bahn_Analysis_Report_files/figure-docx/unnamed-chunk-4-1.png" id="0" name="Picture"/>
                    <pic:cNvPicPr>
                      <a:picLocks noChangeArrowheads="1" noChangeAspect="1"/>
                    </pic:cNvPicPr>
                  </pic:nvPicPr>
                  <pic:blipFill>
                    <a:blip r:embed="rId28"/>
                    <a:stretch>
                      <a:fillRect/>
                    </a:stretch>
                  </pic:blipFill>
                  <pic:spPr bwMode="auto">
                    <a:xfrm>
                      <a:off x="0" y="0"/>
                      <a:ext cx="5334000" cy="2074333"/>
                    </a:xfrm>
                    <a:prstGeom prst="rect">
                      <a:avLst/>
                    </a:prstGeom>
                    <a:noFill/>
                    <a:ln w="9525">
                      <a:noFill/>
                      <a:headEnd/>
                      <a:tailEnd/>
                    </a:ln>
                  </pic:spPr>
                </pic:pic>
              </a:graphicData>
            </a:graphic>
          </wp:inline>
        </w:drawing>
      </w:r>
    </w:p>
    <w:p>
      <w:pPr>
        <w:pStyle w:val="Heading2"/>
      </w:pPr>
      <w:bookmarkStart w:id="29" w:name="Xe13d44f3909399f499c1f32a5b7eb96a9cb67d9"/>
      <w:r>
        <w:t xml:space="preserve">3.4.1 Ts sources (MGRsD, MGRsD_TAIR, From paper, Rs_Ts_relationship)</w:t>
      </w:r>
      <w:bookmarkEnd w:id="29"/>
    </w:p>
    <w:p>
      <w:pPr>
        <w:numPr>
          <w:numId w:val="1008"/>
          <w:ilvl w:val="0"/>
        </w:numPr>
      </w:pPr>
      <w:r>
        <w:t xml:space="preserve">We thus exhaustively examed the possibilities cause the Rs_annual_bahn vs Rs_annual not following 1:1 line.</w:t>
      </w:r>
    </w:p>
    <w:p>
      <w:pPr>
        <w:numPr>
          <w:numId w:val="1008"/>
          <w:ilvl w:val="0"/>
        </w:numPr>
      </w:pPr>
      <w:r>
        <w:t xml:space="preserve">At first, we tested the soil temperature sources and its effect on the Rs_annual_bahn vs Rs_annual. The results show that Ts sources do not have clear effects on the Rs_annual_bahn and Rs_annual relationship.</w:t>
      </w:r>
    </w:p>
    <w:p>
      <w:pPr>
        <w:numPr>
          <w:numId w:val="1008"/>
          <w:ilvl w:val="0"/>
        </w:numPr>
      </w:pPr>
      <w:r>
        <w:rPr>
          <w:b/>
        </w:rPr>
        <w:t xml:space="preserve">From MGRsD</w:t>
      </w:r>
      <w:r>
        <w:t xml:space="preserve"> </w:t>
      </w:r>
      <w:r>
        <w:t xml:space="preserve">means mean annual soil temperature (amst) are from a global monthly soil respiration database, each site has more than 12 months measured soil temperature read from original papers.</w:t>
      </w:r>
    </w:p>
    <w:p>
      <w:pPr>
        <w:numPr>
          <w:numId w:val="1008"/>
          <w:ilvl w:val="0"/>
        </w:numPr>
      </w:pPr>
      <w:r>
        <w:rPr>
          <w:b/>
        </w:rPr>
        <w:t xml:space="preserve">From paper</w:t>
      </w:r>
      <w:r>
        <w:t xml:space="preserve"> </w:t>
      </w:r>
      <w:r>
        <w:t xml:space="preserve">means amst were reported from the original paper (table, figures, or description).</w:t>
      </w:r>
    </w:p>
    <w:p>
      <w:pPr>
        <w:numPr>
          <w:numId w:val="1008"/>
          <w:ilvl w:val="0"/>
        </w:numPr>
      </w:pPr>
      <w:r>
        <w:rPr>
          <w:b/>
        </w:rPr>
        <w:t xml:space="preserve">Partly from TAIR</w:t>
      </w:r>
      <w:r>
        <w:t xml:space="preserve"> </w:t>
      </w:r>
      <w:r>
        <w:t xml:space="preserve">means: some studies did not measure soil temperature all year aroud, for those months, we predic soil temperature based on monthly air temperature (Tsoil = 2.918 + 0.829*Tair, this model was developed based on the sites which have &gt;= 12 months soil temperature measurements).</w:t>
      </w:r>
    </w:p>
    <w:p>
      <w:pPr>
        <w:numPr>
          <w:numId w:val="1008"/>
          <w:ilvl w:val="0"/>
        </w:numPr>
      </w:pPr>
      <w:r>
        <w:rPr>
          <w:b/>
        </w:rPr>
        <w:t xml:space="preserve">Rs_Ts_relationship</w:t>
      </w:r>
      <w:r>
        <w:t xml:space="preserve">: there are 67 records I cannot get the soil temperature information through above three methods. Based on the Rs_Ts_relationship and reported Rs_annual, I calculated the amst.</w:t>
      </w:r>
    </w:p>
    <w:p>
      <w:pPr>
        <w:numPr>
          <w:numId w:val="1008"/>
          <w:ilvl w:val="0"/>
        </w:numPr>
      </w:pPr>
      <w:r>
        <w:t xml:space="preserve">The calculated amst was then compared with the annual Tair, if they are well matched (error &lt; 5%), calculated mast were used.</w:t>
      </w:r>
    </w:p>
    <w:p>
      <w:pPr>
        <w:numPr>
          <w:numId w:val="1008"/>
          <w:ilvl w:val="0"/>
        </w:numPr>
      </w:pPr>
      <w:r>
        <w:t xml:space="preserve">Calculated amst and annual Tair not well match usually indicate a potential problem, then I go back to the manuscript and check out what is the problem.</w:t>
      </w:r>
    </w:p>
    <w:p>
      <w:pPr>
        <w:numPr>
          <w:numId w:val="1008"/>
          <w:ilvl w:val="0"/>
        </w:numPr>
      </w:pPr>
      <w:r>
        <w:t xml:space="preserve">Whenever a paper reported annual mean Ts, I compared the reported mast and estimated mast based on the Rs_Ts_relationship, I found they are well matched.</w:t>
      </w:r>
    </w:p>
    <w:p>
      <w:pPr>
        <w:pStyle w:val="FirstParagraph"/>
      </w:pPr>
      <w:r>
        <w:drawing>
          <wp:inline>
            <wp:extent cx="5334000" cy="3000375"/>
            <wp:effectExtent b="0" l="0" r="0" t="0"/>
            <wp:docPr descr="" title="" id="1" name="Picture"/>
            <a:graphic>
              <a:graphicData uri="http://schemas.openxmlformats.org/drawingml/2006/picture">
                <pic:pic>
                  <pic:nvPicPr>
                    <pic:cNvPr descr="6-Bahn_Analysis_Report_files/figure-docx/3.3%20Ts%20sources%20and%20effect-1.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2"/>
      </w:pPr>
      <w:bookmarkStart w:id="31" w:name="annual-rs-or-ts-coverage-effect"/>
      <w:r>
        <w:t xml:space="preserve">3.4.2 Annual Rs or Ts coverage effect</w:t>
      </w:r>
      <w:bookmarkEnd w:id="31"/>
    </w:p>
    <w:p>
      <w:pPr>
        <w:pStyle w:val="Compact"/>
        <w:numPr>
          <w:numId w:val="1009"/>
          <w:ilvl w:val="0"/>
        </w:numPr>
      </w:pPr>
      <w:r>
        <w:t xml:space="preserve">Secondly, we tested whether Ts and Rs coverage (e.g., 0-0.5 means Rs or Ts only measured less than 6 months), the results show that Ts and Rs coverage do not have significant effect on the Rs_annual_bahn vs Rs_annual relationship.</w:t>
      </w:r>
    </w:p>
    <w:p>
      <w:pPr>
        <w:pStyle w:val="FirstParagraph"/>
      </w:pPr>
      <w:r>
        <w:drawing>
          <wp:inline>
            <wp:extent cx="5334000" cy="3000375"/>
            <wp:effectExtent b="0" l="0" r="0" t="0"/>
            <wp:docPr descr="" title="" id="1" name="Picture"/>
            <a:graphic>
              <a:graphicData uri="http://schemas.openxmlformats.org/drawingml/2006/picture">
                <pic:pic>
                  <pic:nvPicPr>
                    <pic:cNvPr descr="6-Bahn_Analysis_Report_files/figure-docx/3.4.0%20Rs%20or%20Ts%20coverage%20and%20effect-1.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2"/>
      </w:pPr>
      <w:bookmarkStart w:id="33" w:name="Xac71a24126c45493735a808d47bac9e646f5772"/>
      <w:r>
        <w:t xml:space="preserve">3.4.3 Effect of maximum allowed divergence between global climate data set and site-specific air temperature</w:t>
      </w:r>
      <w:bookmarkEnd w:id="33"/>
    </w:p>
    <w:p>
      <w:pPr>
        <w:pStyle w:val="Compact"/>
        <w:numPr>
          <w:numId w:val="1010"/>
          <w:ilvl w:val="0"/>
        </w:numPr>
      </w:pPr>
      <w:r>
        <w:t xml:space="preserve">Thirdly, we tested whether maximum allowed divergence between global climate data set and site-specific air temperature affect the Rs_annual_bahn vs Rs_annual relationship.</w:t>
      </w:r>
    </w:p>
    <w:p>
      <w:pPr>
        <w:pStyle w:val="Compact"/>
        <w:numPr>
          <w:numId w:val="1010"/>
          <w:ilvl w:val="0"/>
        </w:numPr>
      </w:pPr>
      <w:r>
        <w:t xml:space="preserve">As we throw out data points with high divergence, R2 and RSE goes up and down, suggesting that the Tair divergence do not have great effects.</w:t>
      </w:r>
    </w:p>
    <w:p>
      <w:pPr>
        <w:pStyle w:val="Compact"/>
        <w:numPr>
          <w:numId w:val="1010"/>
          <w:ilvl w:val="0"/>
        </w:numPr>
      </w:pPr>
      <w:r>
        <w:t xml:space="preserve">TAIR_dev = with( srdb, abs( TAnnual_Del - Study_Temp ) )</w:t>
      </w:r>
    </w:p>
    <w:p>
      <w:pPr>
        <w:pStyle w:val="FirstParagraph"/>
      </w:pPr>
      <w:r>
        <w:drawing>
          <wp:inline>
            <wp:extent cx="5334000" cy="2667000"/>
            <wp:effectExtent b="0" l="0" r="0" t="0"/>
            <wp:docPr descr="" title="" id="1" name="Picture"/>
            <a:graphic>
              <a:graphicData uri="http://schemas.openxmlformats.org/drawingml/2006/picture">
                <pic:pic>
                  <pic:nvPicPr>
                    <pic:cNvPr descr="6-Bahn_Analysis_Report_files/figure-docx/3.4.2%20test%20divergence-1.png" id="0" name="Picture"/>
                    <pic:cNvPicPr>
                      <a:picLocks noChangeArrowheads="1" noChangeAspect="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2"/>
      </w:pPr>
      <w:bookmarkStart w:id="35" w:name="X32f6bfa93555225cd901587fb5b18bd1b6f6998"/>
      <w:r>
        <w:t xml:space="preserve">3.4.4 Effect of maximum allowed divergence between annual precipitation from paper and Del</w:t>
      </w:r>
      <w:bookmarkEnd w:id="35"/>
    </w:p>
    <w:p>
      <w:pPr>
        <w:pStyle w:val="Compact"/>
        <w:numPr>
          <w:numId w:val="1011"/>
          <w:ilvl w:val="0"/>
        </w:numPr>
      </w:pPr>
      <w:r>
        <w:t xml:space="preserve">Fourth, we also tested whether maximum allowed divergence between global climate data set and site-specific precipitation affect the Rs_annual_bahn vs Rs_annual relationship.</w:t>
      </w:r>
    </w:p>
    <w:p>
      <w:pPr>
        <w:pStyle w:val="Compact"/>
        <w:numPr>
          <w:numId w:val="1011"/>
          <w:ilvl w:val="0"/>
        </w:numPr>
      </w:pPr>
      <w:r>
        <w:t xml:space="preserve">As we throw out data points with high divergence, R2 and RSE show no big changes, suggesting that the precipitation divergence do not have great effects.</w:t>
      </w:r>
    </w:p>
    <w:p>
      <w:pPr>
        <w:pStyle w:val="Compact"/>
        <w:numPr>
          <w:numId w:val="1011"/>
          <w:ilvl w:val="0"/>
        </w:numPr>
      </w:pPr>
      <w:r>
        <w:t xml:space="preserve">TAIR_dev = with( srdb, abs( PAnnual_Del - Study_Precip ) )</w:t>
      </w:r>
    </w:p>
    <w:p>
      <w:pPr>
        <w:pStyle w:val="FirstParagraph"/>
      </w:pPr>
      <w:r>
        <w:drawing>
          <wp:inline>
            <wp:extent cx="5334000" cy="2667000"/>
            <wp:effectExtent b="0" l="0" r="0" t="0"/>
            <wp:docPr descr="" title="" id="1" name="Picture"/>
            <a:graphic>
              <a:graphicData uri="http://schemas.openxmlformats.org/drawingml/2006/picture">
                <pic:pic>
                  <pic:nvPicPr>
                    <pic:cNvPr descr="6-Bahn_Analysis_Report_files/figure-docx/3.4.3%20test%20precipitation%20divergence-1.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pPr>
        <w:pStyle w:val="Compact"/>
        <w:numPr>
          <w:numId w:val="1012"/>
          <w:ilvl w:val="0"/>
        </w:numPr>
      </w:pPr>
      <w:r>
        <w:t xml:space="preserve">We also compared:</w:t>
      </w:r>
    </w:p>
    <w:p>
      <w:pPr>
        <w:pStyle w:val="Compact"/>
        <w:numPr>
          <w:numId w:val="1012"/>
          <w:ilvl w:val="0"/>
        </w:numPr>
      </w:pPr>
      <w:r>
        <w:t xml:space="preserve">MAT from university of Delaware university (MAT_Del) and MAT reported from the papers (a)</w:t>
      </w:r>
    </w:p>
    <w:p>
      <w:pPr>
        <w:pStyle w:val="Compact"/>
        <w:numPr>
          <w:numId w:val="1012"/>
          <w:ilvl w:val="0"/>
        </w:numPr>
      </w:pPr>
      <w:r>
        <w:t xml:space="preserve">TAnnual from University Delaware climate data (TAnnual_Del) and annual temperature from papers (study_temp) (b)</w:t>
      </w:r>
    </w:p>
    <w:p>
      <w:pPr>
        <w:pStyle w:val="Compact"/>
        <w:numPr>
          <w:numId w:val="1012"/>
          <w:ilvl w:val="0"/>
        </w:numPr>
      </w:pPr>
      <w:r>
        <w:t xml:space="preserve">MAP from university of Delaware university (MAP_Del) and MAP reported from the papers (c)</w:t>
      </w:r>
    </w:p>
    <w:p>
      <w:pPr>
        <w:pStyle w:val="Compact"/>
        <w:numPr>
          <w:numId w:val="1012"/>
          <w:ilvl w:val="0"/>
        </w:numPr>
      </w:pPr>
      <w:r>
        <w:t xml:space="preserve">PAnnual from University Delaware climate data (PAnnual_Del) and annual precipitation from papers (study_precip) (d)</w:t>
      </w:r>
    </w:p>
    <w:p>
      <w:pPr>
        <w:pStyle w:val="Compact"/>
        <w:numPr>
          <w:numId w:val="1012"/>
          <w:ilvl w:val="0"/>
        </w:numPr>
      </w:pPr>
      <w:r>
        <w:t xml:space="preserve">The temperature and precipitation collected from University of Delaware climate data well matches the data reported from publication.</w:t>
      </w:r>
    </w:p>
    <w:p>
      <w:pPr>
        <w:pStyle w:val="Compact"/>
        <w:numPr>
          <w:numId w:val="1012"/>
          <w:ilvl w:val="0"/>
        </w:numPr>
      </w:pPr>
      <w:r>
        <w:t xml:space="preserve">This also support that the divergence between global climate data set and site-specific precipitation/temperature have small effect.</w:t>
      </w:r>
    </w:p>
    <w:p>
      <w:pPr>
        <w:pStyle w:val="FirstParagraph"/>
      </w:pPr>
      <w:r>
        <w:drawing>
          <wp:inline>
            <wp:extent cx="5334000" cy="3000375"/>
            <wp:effectExtent b="0" l="0" r="0" t="0"/>
            <wp:docPr descr="" title="" id="1" name="Picture"/>
            <a:graphic>
              <a:graphicData uri="http://schemas.openxmlformats.org/drawingml/2006/picture">
                <pic:pic>
                  <pic:nvPicPr>
                    <pic:cNvPr descr="6-Bahn_Analysis_Report_files/figure-docx/MAP%20from%20Delaware%20vs%20MAP%20from%20paper-1.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3"/>
          <w:ilvl w:val="0"/>
        </w:numPr>
      </w:pPr>
      <w:r>
        <w:t xml:space="preserve">We tested the affect of preipitation and temperature divergence, using multiple linear regression, with divergence as chatergorical indicator, and the results also support that precipitation and temperature divergence have no significant effect on the Rs_annual_bahn vs Rs_annual relationship.</w:t>
      </w:r>
    </w:p>
    <w:p>
      <w:pPr>
        <w:pStyle w:val="FirstParagraph"/>
      </w:pPr>
      <w:r>
        <w:drawing>
          <wp:inline>
            <wp:extent cx="5334000" cy="3000375"/>
            <wp:effectExtent b="0" l="0" r="0" t="0"/>
            <wp:docPr descr="" title="" id="1" name="Picture"/>
            <a:graphic>
              <a:graphicData uri="http://schemas.openxmlformats.org/drawingml/2006/picture">
                <pic:pic>
                  <pic:nvPicPr>
                    <pic:cNvPr descr="6-Bahn_Analysis_Report_files/figure-docx/unnamed-chunk-5-1.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2"/>
      </w:pPr>
      <w:bookmarkStart w:id="39" w:name="test-ecosystem-type"/>
      <w:r>
        <w:t xml:space="preserve">3.4.5 Test ecosystem type</w:t>
      </w:r>
      <w:bookmarkEnd w:id="39"/>
    </w:p>
    <w:p>
      <w:pPr>
        <w:pStyle w:val="Compact"/>
        <w:numPr>
          <w:numId w:val="1014"/>
          <w:ilvl w:val="0"/>
        </w:numPr>
      </w:pPr>
      <w:r>
        <w:t xml:space="preserve">Rs_annual_ban vs Rs_annual show significant different relationship among different ecosystems.</w:t>
      </w:r>
    </w:p>
    <w:p>
      <w:pPr>
        <w:pStyle w:val="Compact"/>
        <w:numPr>
          <w:numId w:val="1014"/>
          <w:ilvl w:val="0"/>
        </w:numPr>
      </w:pPr>
      <w:r>
        <w:t xml:space="preserve">For example, agriculture has lower slope but wetland has higher slope.</w:t>
      </w:r>
    </w:p>
    <w:p>
      <w:pPr>
        <w:pStyle w:val="Compact"/>
        <w:numPr>
          <w:numId w:val="1014"/>
          <w:ilvl w:val="0"/>
        </w:numPr>
      </w:pPr>
      <w:r>
        <w:t xml:space="preserve">However, it is unlikely that the data from agriculture and wetland shifting the regression between Rs_annual_bahn vs Rs_annual away from 1:1 line.</w:t>
      </w:r>
    </w:p>
    <w:p>
      <w:pPr>
        <w:pStyle w:val="Compact"/>
        <w:numPr>
          <w:numId w:val="1014"/>
          <w:ilvl w:val="0"/>
        </w:numPr>
      </w:pPr>
      <w:r>
        <w:t xml:space="preserve">As when we remove the Ag data, the Rs_annual_bahn vs Rs_annual regression still differ from 1:1 line.</w:t>
      </w:r>
    </w:p>
    <w:p>
      <w:pPr>
        <w:pStyle w:val="FirstParagraph"/>
      </w:pPr>
      <w:r>
        <w:drawing>
          <wp:inline>
            <wp:extent cx="5334000" cy="2667000"/>
            <wp:effectExtent b="0" l="0" r="0" t="0"/>
            <wp:docPr descr="" title="" id="1" name="Picture"/>
            <a:graphic>
              <a:graphicData uri="http://schemas.openxmlformats.org/drawingml/2006/picture">
                <pic:pic>
                  <pic:nvPicPr>
                    <pic:cNvPr descr="6-Bahn_Analysis_Report_files/figure-docx/filtration_mk-1.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6-Bahn_Analysis_Report_files/figure-docx/filtration_mk-2.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p>
    <w:p>
      <w:pPr>
        <w:pStyle w:val="Compact"/>
        <w:numPr>
          <w:numId w:val="1015"/>
          <w:ilvl w:val="0"/>
        </w:numPr>
      </w:pPr>
      <w:r>
        <w:t xml:space="preserve">And plot Ag alone, we see the Rs_annual_bahn vs Rs_annual regression in Ag does not greatly differ from the rest.</w:t>
      </w:r>
    </w:p>
    <w:p>
      <w:pPr>
        <w:pStyle w:val="Compact"/>
        <w:numPr>
          <w:numId w:val="1015"/>
          <w:ilvl w:val="0"/>
        </w:numPr>
      </w:pPr>
      <w:r>
        <w:t xml:space="preserve">We also detected the outlier points (cooks.distance &gt; 0.5), when the outliers removed, the regression show no difference, indicating that outliers do not have large effects.</w:t>
      </w:r>
    </w:p>
    <w:p>
      <w:pPr>
        <w:pStyle w:val="Compact"/>
        <w:numPr>
          <w:numId w:val="1015"/>
          <w:ilvl w:val="0"/>
        </w:numPr>
      </w:pPr>
      <w:r>
        <w:t xml:space="preserve">Similar conculsion for the wetland.</w:t>
      </w:r>
    </w:p>
    <w:p>
      <w:pPr>
        <w:pStyle w:val="FirstParagraph"/>
      </w:pPr>
      <w:r>
        <w:drawing>
          <wp:inline>
            <wp:extent cx="5334000" cy="3000375"/>
            <wp:effectExtent b="0" l="0" r="0" t="0"/>
            <wp:docPr descr="" title="" id="1" name="Picture"/>
            <a:graphic>
              <a:graphicData uri="http://schemas.openxmlformats.org/drawingml/2006/picture">
                <pic:pic>
                  <pic:nvPicPr>
                    <pic:cNvPr descr="6-Bahn_Analysis_Report_files/figure-docx/agriculture-1.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 id="1" name="Picture"/>
            <a:graphic>
              <a:graphicData uri="http://schemas.openxmlformats.org/drawingml/2006/picture">
                <pic:pic>
                  <pic:nvPicPr>
                    <pic:cNvPr descr="6-Bahn_Analysis_Report_files/figure-docx/agriculture-2.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 id="1" name="Picture"/>
            <a:graphic>
              <a:graphicData uri="http://schemas.openxmlformats.org/drawingml/2006/picture">
                <pic:pic>
                  <pic:nvPicPr>
                    <pic:cNvPr descr="6-Bahn_Analysis_Report_files/figure-docx/agriculture-3.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 id="1" name="Picture"/>
            <a:graphic>
              <a:graphicData uri="http://schemas.openxmlformats.org/drawingml/2006/picture">
                <pic:pic>
                  <pic:nvPicPr>
                    <pic:cNvPr descr="6-Bahn_Analysis_Report_files/figure-docx/agriculture-4.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6-Bahn_Analysis_Report_files/figure-docx/wetland-1.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 id="1" name="Picture"/>
            <a:graphic>
              <a:graphicData uri="http://schemas.openxmlformats.org/drawingml/2006/picture">
                <pic:pic>
                  <pic:nvPicPr>
                    <pic:cNvPr descr="6-Bahn_Analysis_Report_files/figure-docx/wetland-2.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 id="1" name="Picture"/>
            <a:graphic>
              <a:graphicData uri="http://schemas.openxmlformats.org/drawingml/2006/picture">
                <pic:pic>
                  <pic:nvPicPr>
                    <pic:cNvPr descr="6-Bahn_Analysis_Report_files/figure-docx/wetland-3.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 id="1" name="Picture"/>
            <a:graphic>
              <a:graphicData uri="http://schemas.openxmlformats.org/drawingml/2006/picture">
                <pic:pic>
                  <pic:nvPicPr>
                    <pic:cNvPr descr="6-Bahn_Analysis_Report_files/figure-docx/wetland-4.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2"/>
      </w:pPr>
      <w:bookmarkStart w:id="50" w:name="test-rs-measure-method"/>
      <w:r>
        <w:t xml:space="preserve">3.4.6 Test Rs measure method</w:t>
      </w:r>
      <w:bookmarkEnd w:id="50"/>
    </w:p>
    <w:p>
      <w:pPr>
        <w:pStyle w:val="Compact"/>
        <w:numPr>
          <w:numId w:val="1016"/>
          <w:ilvl w:val="0"/>
        </w:numPr>
      </w:pPr>
      <w:r>
        <w:t xml:space="preserve">Different measure method shows no big effects on the Rs_annual vs Rs_annual relationship.</w:t>
      </w:r>
      <w:r>
        <w:t xml:space="preserve"> </w:t>
      </w:r>
      <w:r>
        <w:drawing>
          <wp:inline>
            <wp:extent cx="5334000" cy="3000375"/>
            <wp:effectExtent b="0" l="0" r="0" t="0"/>
            <wp:docPr descr="" title="" id="1" name="Picture"/>
            <a:graphic>
              <a:graphicData uri="http://schemas.openxmlformats.org/drawingml/2006/picture">
                <pic:pic>
                  <pic:nvPicPr>
                    <pic:cNvPr descr="6-Bahn_Analysis_Report_files/figure-docx/unnamed-chunk-6-1.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 id="1" name="Picture"/>
            <a:graphic>
              <a:graphicData uri="http://schemas.openxmlformats.org/drawingml/2006/picture">
                <pic:pic>
                  <pic:nvPicPr>
                    <pic:cNvPr descr="6-Bahn_Analysis_Report_files/figure-docx/unnamed-chunk-6-2.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 id="1" name="Picture"/>
            <a:graphic>
              <a:graphicData uri="http://schemas.openxmlformats.org/drawingml/2006/picture">
                <pic:pic>
                  <pic:nvPicPr>
                    <pic:cNvPr descr="6-Bahn_Analysis_Report_files/figure-docx/unnamed-chunk-6-3.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 id="1" name="Picture"/>
            <a:graphic>
              <a:graphicData uri="http://schemas.openxmlformats.org/drawingml/2006/picture">
                <pic:pic>
                  <pic:nvPicPr>
                    <pic:cNvPr descr="6-Bahn_Analysis_Report_files/figure-docx/unnamed-chunk-6-4.png" id="0"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3"/>
      </w:pPr>
      <w:bookmarkStart w:id="55" w:name="ra--or-rh-dominated-effect"/>
      <w:r>
        <w:t xml:space="preserve">3.4.7 RA- or RH-dominated effect?</w:t>
      </w:r>
      <w:bookmarkEnd w:id="55"/>
    </w:p>
    <w:p>
      <w:pPr>
        <w:pStyle w:val="Compact"/>
        <w:numPr>
          <w:numId w:val="1017"/>
          <w:ilvl w:val="0"/>
        </w:numPr>
      </w:pPr>
      <w:r>
        <w:t xml:space="preserve">RA dominated sites tend to have larger intercept than RH dominated sites, but no difference in slope.</w:t>
      </w:r>
      <w:r>
        <w:t xml:space="preserve"> </w:t>
      </w:r>
      <w:r>
        <w:drawing>
          <wp:inline>
            <wp:extent cx="5334000" cy="3000375"/>
            <wp:effectExtent b="0" l="0" r="0" t="0"/>
            <wp:docPr descr="" title="" id="1" name="Picture"/>
            <a:graphic>
              <a:graphicData uri="http://schemas.openxmlformats.org/drawingml/2006/picture">
                <pic:pic>
                  <pic:nvPicPr>
                    <pic:cNvPr descr="6-Bahn_Analysis_Report_files/figure-docx/unnamed-chunk-7-1.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3"/>
      </w:pPr>
      <w:bookmarkStart w:id="57" w:name="biome-effect"/>
      <w:r>
        <w:t xml:space="preserve">3.4.8 Biome effect?</w:t>
      </w:r>
      <w:bookmarkEnd w:id="57"/>
    </w:p>
    <w:p>
      <w:pPr>
        <w:pStyle w:val="Compact"/>
        <w:numPr>
          <w:numId w:val="1018"/>
          <w:ilvl w:val="0"/>
        </w:numPr>
      </w:pPr>
      <w:r>
        <w:t xml:space="preserve">Mediterranean shows big difference as other biomes.</w:t>
      </w:r>
      <w:r>
        <w:t xml:space="preserve"> </w:t>
      </w:r>
      <w:r>
        <w:drawing>
          <wp:inline>
            <wp:extent cx="5334000" cy="3000375"/>
            <wp:effectExtent b="0" l="0" r="0" t="0"/>
            <wp:docPr descr="" title="" id="1" name="Picture"/>
            <a:graphic>
              <a:graphicData uri="http://schemas.openxmlformats.org/drawingml/2006/picture">
                <pic:pic>
                  <pic:nvPicPr>
                    <pic:cNvPr descr="6-Bahn_Analysis_Report_files/figure-docx/unnamed-chunk-8-1.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FirstParagraph"/>
      </w:pPr>
      <w:r>
        <w:drawing>
          <wp:inline>
            <wp:extent cx="5334000" cy="2667000"/>
            <wp:effectExtent b="0" l="0" r="0" t="0"/>
            <wp:docPr descr="" title="" id="1" name="Picture"/>
            <a:graphic>
              <a:graphicData uri="http://schemas.openxmlformats.org/drawingml/2006/picture">
                <pic:pic>
                  <pic:nvPicPr>
                    <pic:cNvPr descr="6-Bahn_Analysis_Report_files/figure-docx/unnamed-chunk-9-1.png" id="0"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6-Bahn_Analysis_Report_files/figure-docx/unnamed-chunk-9-2.png" id="0" name="Picture"/>
                    <pic:cNvPicPr>
                      <a:picLocks noChangeArrowheads="1" noChangeAspect="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2"/>
      </w:pPr>
      <w:bookmarkStart w:id="61" w:name="drought-effect"/>
      <w:r>
        <w:t xml:space="preserve">3.4.9 Drought effect?</w:t>
      </w:r>
      <w:bookmarkEnd w:id="61"/>
    </w:p>
    <w:p>
      <w:pPr>
        <w:pStyle w:val="Compact"/>
        <w:numPr>
          <w:numId w:val="1019"/>
          <w:ilvl w:val="0"/>
        </w:numPr>
      </w:pPr>
      <w:r>
        <w:t xml:space="preserve">MAP’s affects on the Rs_annual_bahn vs Rs_annual relationship is very limit (p ~~ 0.05).</w:t>
      </w:r>
    </w:p>
    <w:p>
      <w:pPr>
        <w:pStyle w:val="Compact"/>
        <w:numPr>
          <w:numId w:val="1019"/>
          <w:ilvl w:val="0"/>
        </w:numPr>
      </w:pPr>
      <w:r>
        <w:t xml:space="preserve">The slope and intercept changes do not followed a clear pattern as MAP changing.</w:t>
      </w:r>
    </w:p>
    <w:p>
      <w:pPr>
        <w:pStyle w:val="Compact"/>
        <w:numPr>
          <w:numId w:val="1019"/>
          <w:ilvl w:val="0"/>
        </w:numPr>
      </w:pPr>
      <w:r>
        <w:t xml:space="preserve">MAP is not a good drought index.</w:t>
      </w:r>
    </w:p>
    <w:p>
      <w:pPr>
        <w:pStyle w:val="FirstParagraph"/>
      </w:pPr>
      <w:r>
        <w:drawing>
          <wp:inline>
            <wp:extent cx="5334000" cy="3000375"/>
            <wp:effectExtent b="0" l="0" r="0" t="0"/>
            <wp:docPr descr="" title="" id="1" name="Picture"/>
            <a:graphic>
              <a:graphicData uri="http://schemas.openxmlformats.org/drawingml/2006/picture">
                <pic:pic>
                  <pic:nvPicPr>
                    <pic:cNvPr descr="6-Bahn_Analysis_Report_files/figure-docx/unnamed-chunk-10-1.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0"/>
          <w:ilvl w:val="0"/>
        </w:numPr>
      </w:pPr>
      <w:r>
        <w:t xml:space="preserve">We then tested standardized drought index (SPI).</w:t>
      </w:r>
    </w:p>
    <w:p>
      <w:pPr>
        <w:pStyle w:val="Compact"/>
        <w:numPr>
          <w:numId w:val="1020"/>
          <w:ilvl w:val="0"/>
        </w:numPr>
      </w:pPr>
      <w:r>
        <w:t xml:space="preserve">SPI significantly affect Rs_annual_bahn vs Rs_annual relationship, as SPI decrease (becoming dought), slope decrease, means bahn’s approach tend to overestimate Rs_annual under drought condition.</w:t>
      </w:r>
    </w:p>
    <w:p>
      <w:pPr>
        <w:pStyle w:val="FirstParagraph"/>
      </w:pPr>
      <w:r>
        <w:drawing>
          <wp:inline>
            <wp:extent cx="4876800" cy="9753600"/>
            <wp:effectExtent b="0" l="0" r="0" t="0"/>
            <wp:docPr descr="" title="" id="1" name="Picture"/>
            <a:graphic>
              <a:graphicData uri="http://schemas.openxmlformats.org/drawingml/2006/picture">
                <pic:pic>
                  <pic:nvPicPr>
                    <pic:cNvPr descr="6-Bahn_Analysis_Report_files/figure-docx/unnamed-chunk-11-1.png" id="0" name="Picture"/>
                    <pic:cNvPicPr>
                      <a:picLocks noChangeArrowheads="1" noChangeAspect="1"/>
                    </pic:cNvPicPr>
                  </pic:nvPicPr>
                  <pic:blipFill>
                    <a:blip r:embed="rId63"/>
                    <a:stretch>
                      <a:fillRect/>
                    </a:stretch>
                  </pic:blipFill>
                  <pic:spPr bwMode="auto">
                    <a:xfrm>
                      <a:off x="0" y="0"/>
                      <a:ext cx="4876800" cy="9753600"/>
                    </a:xfrm>
                    <a:prstGeom prst="rect">
                      <a:avLst/>
                    </a:prstGeom>
                    <a:noFill/>
                    <a:ln w="9525">
                      <a:noFill/>
                      <a:headEnd/>
                      <a:tailEnd/>
                    </a:ln>
                  </pic:spPr>
                </pic:pic>
              </a:graphicData>
            </a:graphic>
          </wp:inline>
        </w:drawing>
      </w:r>
    </w:p>
    <w:p>
      <w:pPr>
        <w:pStyle w:val="Compact"/>
        <w:numPr>
          <w:numId w:val="1021"/>
          <w:ilvl w:val="0"/>
        </w:numPr>
      </w:pPr>
      <w:r>
        <w:t xml:space="preserve">Since SPI comparing annual precipitation in a site with average precipitation over a period (we used 1964-2014), thus SPI characterized drought condition within a year comparing with a long period, but it can not describle the spatial drought condition.</w:t>
      </w:r>
    </w:p>
    <w:p>
      <w:pPr>
        <w:pStyle w:val="Compact"/>
        <w:numPr>
          <w:numId w:val="1021"/>
          <w:ilvl w:val="0"/>
        </w:numPr>
      </w:pPr>
      <w:r>
        <w:t xml:space="preserve">We thus also used another drought index: Palmer Drought Severity Index (PDSI) to characterize the spatial drought.</w:t>
      </w:r>
    </w:p>
    <w:p>
      <w:pPr>
        <w:pStyle w:val="Compact"/>
        <w:numPr>
          <w:numId w:val="1021"/>
          <w:ilvl w:val="0"/>
        </w:numPr>
      </w:pPr>
      <w:r>
        <w:t xml:space="preserve">The results indicate that PDSI significantly affect the Rs_annual_bahn vs Rs_annual relationship, as it becomes drier, the slope tend to decrease.</w:t>
      </w:r>
    </w:p>
    <w:p>
      <w:pPr>
        <w:pStyle w:val="FirstParagraph"/>
      </w:pPr>
      <w:r>
        <w:drawing>
          <wp:inline>
            <wp:extent cx="4876800" cy="9753600"/>
            <wp:effectExtent b="0" l="0" r="0" t="0"/>
            <wp:docPr descr="" title="" id="1" name="Picture"/>
            <a:graphic>
              <a:graphicData uri="http://schemas.openxmlformats.org/drawingml/2006/picture">
                <pic:pic>
                  <pic:nvPicPr>
                    <pic:cNvPr descr="6-Bahn_Analysis_Report_files/figure-docx/unnamed-chunk-12-1.png" id="0" name="Picture"/>
                    <pic:cNvPicPr>
                      <a:picLocks noChangeArrowheads="1" noChangeAspect="1"/>
                    </pic:cNvPicPr>
                  </pic:nvPicPr>
                  <pic:blipFill>
                    <a:blip r:embed="rId64"/>
                    <a:stretch>
                      <a:fillRect/>
                    </a:stretch>
                  </pic:blipFill>
                  <pic:spPr bwMode="auto">
                    <a:xfrm>
                      <a:off x="0" y="0"/>
                      <a:ext cx="4876800" cy="9753600"/>
                    </a:xfrm>
                    <a:prstGeom prst="rect">
                      <a:avLst/>
                    </a:prstGeom>
                    <a:noFill/>
                    <a:ln w="9525">
                      <a:noFill/>
                      <a:headEnd/>
                      <a:tailEnd/>
                    </a:ln>
                  </pic:spPr>
                </pic:pic>
              </a:graphicData>
            </a:graphic>
          </wp:inline>
        </w:drawing>
      </w:r>
    </w:p>
    <w:p>
      <w:pPr>
        <w:pStyle w:val="Heading1"/>
      </w:pPr>
      <w:bookmarkStart w:id="65" w:name="update-bhans-model"/>
      <w:r>
        <w:t xml:space="preserve">4 Update Bhan’s model</w:t>
      </w:r>
      <w:bookmarkEnd w:id="65"/>
    </w:p>
    <w:p>
      <w:pPr>
        <w:pStyle w:val="Compact"/>
        <w:numPr>
          <w:numId w:val="1022"/>
          <w:ilvl w:val="0"/>
        </w:numPr>
      </w:pPr>
      <w:r>
        <w:t xml:space="preserve">Previous analysis show that Rs_annual_bahn do not well represent Rs-annual.</w:t>
      </w:r>
    </w:p>
    <w:p>
      <w:pPr>
        <w:pStyle w:val="Compact"/>
        <w:numPr>
          <w:numId w:val="1022"/>
          <w:ilvl w:val="0"/>
        </w:numPr>
      </w:pPr>
      <w:r>
        <w:t xml:space="preserve">And we tested several possibilities cause the problem, but no solutions to make the original model well predict Rs_annual.</w:t>
      </w:r>
    </w:p>
    <w:p>
      <w:pPr>
        <w:pStyle w:val="Compact"/>
        <w:numPr>
          <w:numId w:val="1022"/>
          <w:ilvl w:val="0"/>
        </w:numPr>
      </w:pPr>
      <w:r>
        <w:t xml:space="preserve">It is possible that the Bahn (2010) model only used 80 sites across globel, it is not representive.</w:t>
      </w:r>
    </w:p>
    <w:p>
      <w:pPr>
        <w:pStyle w:val="Compact"/>
        <w:numPr>
          <w:numId w:val="1022"/>
          <w:ilvl w:val="0"/>
        </w:numPr>
      </w:pPr>
      <w:r>
        <w:t xml:space="preserve">We thus updated the Bahn (2010) model’s parameters (but with same format, named new1 model).</w:t>
      </w:r>
    </w:p>
    <w:p>
      <w:pPr>
        <w:pStyle w:val="Compact"/>
        <w:numPr>
          <w:numId w:val="1022"/>
          <w:ilvl w:val="0"/>
        </w:numPr>
      </w:pPr>
      <w:r>
        <w:t xml:space="preserve">Samilar as Bahn (2010), we also built a model for Mediterranean (n=21), and another model for the rest data (n=802).</w:t>
      </w:r>
    </w:p>
    <w:p>
      <w:pPr>
        <w:pStyle w:val="Compact"/>
        <w:numPr>
          <w:numId w:val="1022"/>
          <w:ilvl w:val="0"/>
        </w:numPr>
      </w:pPr>
      <w:r>
        <w:t xml:space="preserve">We seperate Mediterranean also because the biome test results show that only Mediterranean is significantly differ from others.</w:t>
      </w:r>
    </w:p>
    <w:p>
      <w:pPr>
        <w:pStyle w:val="FirstParagraph"/>
      </w:pPr>
      <w:r>
        <w:drawing>
          <wp:inline>
            <wp:extent cx="5334000" cy="2074333"/>
            <wp:effectExtent b="0" l="0" r="0" t="0"/>
            <wp:docPr descr="" title="" id="1" name="Picture"/>
            <a:graphic>
              <a:graphicData uri="http://schemas.openxmlformats.org/drawingml/2006/picture">
                <pic:pic>
                  <pic:nvPicPr>
                    <pic:cNvPr descr="6-Bahn_Analysis_Report_files/figure-docx/new1-1.png" id="0" name="Picture"/>
                    <pic:cNvPicPr>
                      <a:picLocks noChangeArrowheads="1" noChangeAspect="1"/>
                    </pic:cNvPicPr>
                  </pic:nvPicPr>
                  <pic:blipFill>
                    <a:blip r:embed="rId66"/>
                    <a:stretch>
                      <a:fillRect/>
                    </a:stretch>
                  </pic:blipFill>
                  <pic:spPr bwMode="auto">
                    <a:xfrm>
                      <a:off x="0" y="0"/>
                      <a:ext cx="5334000" cy="2074333"/>
                    </a:xfrm>
                    <a:prstGeom prst="rect">
                      <a:avLst/>
                    </a:prstGeom>
                    <a:noFill/>
                    <a:ln w="9525">
                      <a:noFill/>
                      <a:headEnd/>
                      <a:tailEnd/>
                    </a:ln>
                  </pic:spPr>
                </pic:pic>
              </a:graphicData>
            </a:graphic>
          </wp:inline>
        </w:drawing>
      </w:r>
    </w:p>
    <w:p>
      <w:pPr>
        <w:pStyle w:val="Compact"/>
        <w:numPr>
          <w:numId w:val="1023"/>
          <w:ilvl w:val="0"/>
        </w:numPr>
      </w:pPr>
      <w:r>
        <w:t xml:space="preserve">The results show that Rs_annual_bahn well match Rs_annual (slope = 1, p = 0.07, intercept = 30, p = 0.05 ).</w:t>
      </w:r>
    </w:p>
    <w:p>
      <w:pPr>
        <w:pStyle w:val="Compact"/>
        <w:numPr>
          <w:numId w:val="1023"/>
          <w:ilvl w:val="0"/>
        </w:numPr>
      </w:pPr>
      <w:r>
        <w:t xml:space="preserve">However, the residual plot show that as SPI and PDSI increase, the residual also show a increase trend, which means SPI and PDSI should be included in the model.</w:t>
      </w:r>
    </w:p>
    <w:p>
      <w:pPr>
        <w:pStyle w:val="Compact"/>
        <w:numPr>
          <w:numId w:val="1023"/>
          <w:ilvl w:val="0"/>
        </w:numPr>
      </w:pPr>
      <w:r>
        <w:t xml:space="preserve">We thus parameterized another model (new2, including SPI and PDSI as predictors in the model).</w:t>
      </w:r>
    </w:p>
    <w:p>
      <w:pPr>
        <w:pStyle w:val="SourceCode"/>
      </w:pPr>
      <w:r>
        <w:rPr>
          <w:rStyle w:val="VerbatimChar"/>
        </w:rPr>
        <w:t xml:space="preserve">## Warning: Removed 511 rows containing missing values (geom_errorbarh).</w:t>
      </w:r>
    </w:p>
    <w:p>
      <w:pPr>
        <w:pStyle w:val="FirstParagraph"/>
      </w:pPr>
      <w:r>
        <w:drawing>
          <wp:inline>
            <wp:extent cx="5334000" cy="2074333"/>
            <wp:effectExtent b="0" l="0" r="0" t="0"/>
            <wp:docPr descr="" title="" id="1" name="Picture"/>
            <a:graphic>
              <a:graphicData uri="http://schemas.openxmlformats.org/drawingml/2006/picture">
                <pic:pic>
                  <pic:nvPicPr>
                    <pic:cNvPr descr="6-Bahn_Analysis_Report_files/figure-docx/new2%20model-1.png" id="0" name="Picture"/>
                    <pic:cNvPicPr>
                      <a:picLocks noChangeArrowheads="1" noChangeAspect="1"/>
                    </pic:cNvPicPr>
                  </pic:nvPicPr>
                  <pic:blipFill>
                    <a:blip r:embed="rId67"/>
                    <a:stretch>
                      <a:fillRect/>
                    </a:stretch>
                  </pic:blipFill>
                  <pic:spPr bwMode="auto">
                    <a:xfrm>
                      <a:off x="0" y="0"/>
                      <a:ext cx="5334000" cy="2074333"/>
                    </a:xfrm>
                    <a:prstGeom prst="rect">
                      <a:avLst/>
                    </a:prstGeom>
                    <a:noFill/>
                    <a:ln w="9525">
                      <a:noFill/>
                      <a:headEnd/>
                      <a:tailEnd/>
                    </a:ln>
                  </pic:spPr>
                </pic:pic>
              </a:graphicData>
            </a:graphic>
          </wp:inline>
        </w:drawing>
      </w:r>
    </w:p>
    <w:p>
      <w:pPr>
        <w:pStyle w:val="Compact"/>
        <w:numPr>
          <w:numId w:val="1024"/>
          <w:ilvl w:val="0"/>
        </w:numPr>
      </w:pPr>
      <w:r>
        <w:t xml:space="preserve">Comparing results from Bahn (2010), new1, and new2 models</w:t>
      </w:r>
    </w:p>
    <w:p>
      <w:pPr>
        <w:pStyle w:val="FirstParagraph"/>
      </w:pPr>
      <w:r>
        <w:drawing>
          <wp:inline>
            <wp:extent cx="5334000" cy="5334000"/>
            <wp:effectExtent b="0" l="0" r="0" t="0"/>
            <wp:docPr descr="" title="" id="1" name="Picture"/>
            <a:graphic>
              <a:graphicData uri="http://schemas.openxmlformats.org/drawingml/2006/picture">
                <pic:pic>
                  <pic:nvPicPr>
                    <pic:cNvPr descr="6-Bahn_Analysis_Report_files/figure-docx/unnamed-chunk-13-1.png" id="0" name="Picture"/>
                    <pic:cNvPicPr>
                      <a:picLocks noChangeArrowheads="1" noChangeAspect="1"/>
                    </pic:cNvPicPr>
                  </pic:nvPicPr>
                  <pic:blipFill>
                    <a:blip r:embed="rId68"/>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9" w:name="X2ea98602c5887f90de2efaf8c43d034e2ac95e1"/>
      <w:r>
        <w:t xml:space="preserve">4.2 Using annual air temperature or mean annual temperature (MAT) to calculate Rs at mean temperature (Rs_mat)</w:t>
      </w:r>
      <w:bookmarkEnd w:id="69"/>
    </w:p>
    <w:p>
      <w:pPr>
        <w:pStyle w:val="Compact"/>
        <w:numPr>
          <w:numId w:val="1025"/>
          <w:ilvl w:val="0"/>
        </w:numPr>
      </w:pPr>
      <w:r>
        <w:t xml:space="preserve">Since high resolution soil temperature is still lacking, we want to test whether we can use Rs at annual mean air temperature (amat) or mean annual temperature (mat), and then to predict Rs_annual.</w:t>
      </w:r>
    </w:p>
    <w:p>
      <w:pPr>
        <w:pStyle w:val="Compact"/>
        <w:numPr>
          <w:numId w:val="1025"/>
          <w:ilvl w:val="0"/>
        </w:numPr>
      </w:pPr>
      <w:r>
        <w:t xml:space="preserve">The results show that the regression between Rs_annual_bahn_amat and Rs_annual away from 1:1 line, with intercept significantly differ from 0 (p&lt;0.001) and slope significantly differ from 1 (p&lt;0.001), note that we tested both new1 and new2 model.</w:t>
      </w:r>
    </w:p>
    <w:p>
      <w:pPr>
        <w:pStyle w:val="Compact"/>
        <w:numPr>
          <w:numId w:val="1025"/>
          <w:ilvl w:val="0"/>
        </w:numPr>
      </w:pPr>
      <w:r>
        <w:t xml:space="preserve">Using amat or mat show no big difference, but it is suprize that using mat is even slightly better than using T_Annual.</w:t>
      </w:r>
    </w:p>
    <w:p>
      <w:pPr>
        <w:pStyle w:val="FirstParagraph"/>
      </w:pPr>
      <w:r>
        <w:drawing>
          <wp:inline>
            <wp:extent cx="5334000" cy="3333750"/>
            <wp:effectExtent b="0" l="0" r="0" t="0"/>
            <wp:docPr descr="" title="" id="1" name="Picture"/>
            <a:graphic>
              <a:graphicData uri="http://schemas.openxmlformats.org/drawingml/2006/picture">
                <pic:pic>
                  <pic:nvPicPr>
                    <pic:cNvPr descr="6-Bahn_Analysis_Report_files/figure-docx/unnamed-chunk-14-1.png" id="0" name="Picture"/>
                    <pic:cNvPicPr>
                      <a:picLocks noChangeArrowheads="1" noChangeAspect="1"/>
                    </pic:cNvPicPr>
                  </pic:nvPicPr>
                  <pic:blipFill>
                    <a:blip r:embed="rId70"/>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026"/>
          <w:ilvl w:val="0"/>
        </w:numPr>
      </w:pPr>
      <w:r>
        <w:t xml:space="preserve">We detected 2 outliers in the Rs_annual_bahn vs Rs_annual regression</w:t>
      </w:r>
    </w:p>
    <w:p>
      <w:pPr>
        <w:pStyle w:val="Compact"/>
        <w:numPr>
          <w:numId w:val="1026"/>
          <w:ilvl w:val="0"/>
        </w:numPr>
      </w:pPr>
      <w:r>
        <w:t xml:space="preserve">Remove these two outliers significantly improved the model (slope changed from 0.78 to 0.87, intercept decreased from 222 to 157, however, p values for slope and intercept are still &lt; 0.001).</w:t>
      </w:r>
    </w:p>
    <w:p>
      <w:pPr>
        <w:pStyle w:val="SourceCode"/>
      </w:pPr>
      <w:r>
        <w:rPr>
          <w:rStyle w:val="VerbatimChar"/>
        </w:rPr>
        <w:t xml:space="preserve">## Warning: Removed 511 rows containing missing values (geom_errorbarh).</w:t>
      </w:r>
    </w:p>
    <w:p>
      <w:pPr>
        <w:pStyle w:val="SourceCode"/>
      </w:pPr>
      <w:r>
        <w:rPr>
          <w:rStyle w:val="VerbatimChar"/>
        </w:rPr>
        <w:t xml:space="preserve">## Warning: Removed 2 rows containing non-finite values (stat_smooth).</w:t>
      </w:r>
    </w:p>
    <w:p>
      <w:pPr>
        <w:pStyle w:val="SourceCode"/>
      </w:pPr>
      <w:r>
        <w:rPr>
          <w:rStyle w:val="VerbatimChar"/>
        </w:rPr>
        <w:t xml:space="preserve">## Warning: Removed 2 rows containing missing values (geom_point).</w:t>
      </w:r>
    </w:p>
    <w:p>
      <w:pPr>
        <w:pStyle w:val="FirstParagraph"/>
      </w:pPr>
      <w:r>
        <w:drawing>
          <wp:inline>
            <wp:extent cx="5334000" cy="3000375"/>
            <wp:effectExtent b="0" l="0" r="0" t="0"/>
            <wp:docPr descr="" title="" id="1" name="Picture"/>
            <a:graphic>
              <a:graphicData uri="http://schemas.openxmlformats.org/drawingml/2006/picture">
                <pic:pic>
                  <pic:nvPicPr>
                    <pic:cNvPr descr="6-Bahn_Analysis_Report_files/figure-docx/unnamed-chunk-15-1.png" id="0" name="Picture"/>
                    <pic:cNvPicPr>
                      <a:picLocks noChangeArrowheads="1" noChangeAspect="1"/>
                    </pic:cNvPicPr>
                  </pic:nvPicPr>
                  <pic:blipFill>
                    <a:blip r:embed="rId7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VerbatimChar"/>
        </w:rPr>
        <w:t xml:space="preserve">## Warning: Removed 511 rows containing missing values (geom_errorbarh).</w:t>
      </w:r>
    </w:p>
    <w:p>
      <w:pPr>
        <w:pStyle w:val="SourceCode"/>
      </w:pPr>
      <w:r>
        <w:rPr>
          <w:rStyle w:val="VerbatimChar"/>
        </w:rPr>
        <w:t xml:space="preserve">## Warning: Removed 1 rows containing non-finite values (stat_smooth).</w:t>
      </w:r>
    </w:p>
    <w:p>
      <w:pPr>
        <w:pStyle w:val="SourceCode"/>
      </w:pPr>
      <w:r>
        <w:rPr>
          <w:rStyle w:val="VerbatimChar"/>
        </w:rPr>
        <w:t xml:space="preserve">## Warning: Removed 1 rows containing missing values (geom_point).</w:t>
      </w:r>
    </w:p>
    <w:p>
      <w:pPr>
        <w:pStyle w:val="FirstParagraph"/>
      </w:pPr>
      <w:r>
        <w:drawing>
          <wp:inline>
            <wp:extent cx="5334000" cy="3000375"/>
            <wp:effectExtent b="0" l="0" r="0" t="0"/>
            <wp:docPr descr="" title="" id="1" name="Picture"/>
            <a:graphic>
              <a:graphicData uri="http://schemas.openxmlformats.org/drawingml/2006/picture">
                <pic:pic>
                  <pic:nvPicPr>
                    <pic:cNvPr descr="6-Bahn_Analysis_Report_files/figure-docx/unnamed-chunk-15-2.png" id="0"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 id="1" name="Picture"/>
            <a:graphic>
              <a:graphicData uri="http://schemas.openxmlformats.org/drawingml/2006/picture">
                <pic:pic>
                  <pic:nvPicPr>
                    <pic:cNvPr descr="6-Bahn_Analysis_Report_files/figure-docx/unnamed-chunk-15-3.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r>
        <w:drawing>
          <wp:inline>
            <wp:extent cx="5334000" cy="3000375"/>
            <wp:effectExtent b="0" l="0" r="0" t="0"/>
            <wp:docPr descr="" title="" id="1" name="Picture"/>
            <a:graphic>
              <a:graphicData uri="http://schemas.openxmlformats.org/drawingml/2006/picture">
                <pic:pic>
                  <pic:nvPicPr>
                    <pic:cNvPr descr="6-Bahn_Analysis_Report_files/figure-docx/unnamed-chunk-15-4.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7"/>
          <w:ilvl w:val="0"/>
        </w:numPr>
      </w:pPr>
      <w:r>
        <w:t xml:space="preserve">We adjusted the air temperature by TAnnual_adj = 2.918+0.829*TAnnual</w:t>
      </w:r>
    </w:p>
    <w:p>
      <w:pPr>
        <w:pStyle w:val="Compact"/>
        <w:numPr>
          <w:numId w:val="1027"/>
          <w:ilvl w:val="0"/>
        </w:numPr>
      </w:pPr>
      <w:r>
        <w:t xml:space="preserve">MAT_adj = 2.918+0.829*MAT</w:t>
      </w:r>
    </w:p>
    <w:p>
      <w:pPr>
        <w:pStyle w:val="Compact"/>
        <w:numPr>
          <w:numId w:val="1027"/>
          <w:ilvl w:val="0"/>
        </w:numPr>
      </w:pPr>
      <w:r>
        <w:t xml:space="preserve">The results are better, but still not resolve the problem (p&lt;0.05)</w:t>
      </w:r>
    </w:p>
    <w:p>
      <w:pPr>
        <w:pStyle w:val="FirstParagraph"/>
      </w:pPr>
      <w:r>
        <w:drawing>
          <wp:inline>
            <wp:extent cx="5334000" cy="3333750"/>
            <wp:effectExtent b="0" l="0" r="0" t="0"/>
            <wp:docPr descr="" title="" id="1" name="Picture"/>
            <a:graphic>
              <a:graphicData uri="http://schemas.openxmlformats.org/drawingml/2006/picture">
                <pic:pic>
                  <pic:nvPicPr>
                    <pic:cNvPr descr="6-Bahn_Analysis_Report_files/figure-docx/unnamed-chunk-16-1.png" id="0" name="Picture"/>
                    <pic:cNvPicPr>
                      <a:picLocks noChangeArrowheads="1" noChangeAspect="1"/>
                    </pic:cNvPicPr>
                  </pic:nvPicPr>
                  <pic:blipFill>
                    <a:blip r:embed="rId75"/>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2"/>
      </w:pPr>
      <w:bookmarkStart w:id="76" w:name="re-simulate-a-model-new3"/>
      <w:r>
        <w:t xml:space="preserve">4.3 Re-simulate a model (new3)</w:t>
      </w:r>
      <w:bookmarkEnd w:id="76"/>
    </w:p>
    <w:p>
      <w:pPr>
        <w:pStyle w:val="Compact"/>
        <w:numPr>
          <w:numId w:val="1028"/>
          <w:ilvl w:val="0"/>
        </w:numPr>
      </w:pPr>
      <w:r>
        <w:t xml:space="preserve">We re-calculated soil respiration at annual mean air temperature (Rs_amat, i.e., using air temperature rather than soil temperature to calculate soil respiration when air temperature reaches annual mean).</w:t>
      </w:r>
    </w:p>
    <w:p>
      <w:pPr>
        <w:pStyle w:val="Compact"/>
        <w:numPr>
          <w:numId w:val="1028"/>
          <w:ilvl w:val="0"/>
        </w:numPr>
      </w:pPr>
      <w:r>
        <w:t xml:space="preserve">Then we re-simulated the relationship between Rs_annual and Rs_amat.</w:t>
      </w:r>
    </w:p>
    <w:p>
      <w:pPr>
        <w:pStyle w:val="Compact"/>
        <w:numPr>
          <w:numId w:val="1028"/>
          <w:ilvl w:val="0"/>
        </w:numPr>
      </w:pPr>
      <w:r>
        <w:t xml:space="preserve">Rs_annual = 729.09225 * (Rs_amat ^ 0.46535) + 89.7789 * spi – Medeterrean</w:t>
      </w:r>
    </w:p>
    <w:p>
      <w:pPr>
        <w:pStyle w:val="Compact"/>
        <w:numPr>
          <w:numId w:val="1028"/>
          <w:ilvl w:val="0"/>
        </w:numPr>
      </w:pPr>
      <w:r>
        <w:t xml:space="preserve">Rs_annual = 588.618 * ( Rs_amat ^ 0.65022 ) + 22.59026 * spi + 11.29775*pdsi – exclude medeterrean</w:t>
      </w:r>
    </w:p>
    <w:p>
      <w:pPr>
        <w:pStyle w:val="Compact"/>
        <w:numPr>
          <w:numId w:val="1028"/>
          <w:ilvl w:val="0"/>
        </w:numPr>
      </w:pPr>
      <w:r>
        <w:t xml:space="preserve">The results show that if we update the model, Rs_annual_bahn_amat can represent Rs_annual.</w:t>
      </w:r>
    </w:p>
    <w:p>
      <w:pPr>
        <w:pStyle w:val="FirstParagraph"/>
      </w:pPr>
      <w:r>
        <w:drawing>
          <wp:inline>
            <wp:extent cx="5334000" cy="3333750"/>
            <wp:effectExtent b="0" l="0" r="0" t="0"/>
            <wp:docPr descr="" title="" id="1" name="Picture"/>
            <a:graphic>
              <a:graphicData uri="http://schemas.openxmlformats.org/drawingml/2006/picture">
                <pic:pic>
                  <pic:nvPicPr>
                    <pic:cNvPr descr="6-Bahn_Analysis_Report_files/figure-docx/unnamed-chunk-17-1.png" id="0" name="Picture"/>
                    <pic:cNvPicPr>
                      <a:picLocks noChangeArrowheads="1" noChangeAspect="1"/>
                    </pic:cNvPicPr>
                  </pic:nvPicPr>
                  <pic:blipFill>
                    <a:blip r:embed="rId77"/>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78" w:name="discussion-questions"/>
      <w:r>
        <w:t xml:space="preserve">5. Discussion &amp; questions</w:t>
      </w:r>
      <w:bookmarkEnd w:id="78"/>
    </w:p>
    <w:p>
      <w:pPr>
        <w:pStyle w:val="Compact"/>
        <w:numPr>
          <w:numId w:val="1029"/>
          <w:ilvl w:val="0"/>
        </w:numPr>
      </w:pPr>
      <w:r>
        <w:t xml:space="preserve">The red dots are Rs measured from Mediterranean</w:t>
      </w:r>
    </w:p>
    <w:p>
      <w:pPr>
        <w:pStyle w:val="Compact"/>
        <w:numPr>
          <w:numId w:val="1029"/>
          <w:ilvl w:val="0"/>
        </w:numPr>
      </w:pPr>
      <w:r>
        <w:t xml:space="preserve">The blue dots are Rs measured from other biomes</w:t>
      </w:r>
    </w:p>
    <w:p>
      <w:pPr>
        <w:pStyle w:val="Compact"/>
        <w:numPr>
          <w:numId w:val="1029"/>
          <w:ilvl w:val="0"/>
        </w:numPr>
      </w:pPr>
      <w:r>
        <w:t xml:space="preserve">Red and blue solid lines are new1 models for Mediterranean and exclude-Mediterranean, respectively</w:t>
      </w:r>
    </w:p>
    <w:p>
      <w:pPr>
        <w:pStyle w:val="Compact"/>
        <w:numPr>
          <w:numId w:val="1029"/>
          <w:ilvl w:val="0"/>
        </w:numPr>
      </w:pPr>
      <w:r>
        <w:t xml:space="preserve">Red and blue dashed lines are Bhan (2010) models for Mediterranean and exclude-Mediterranean, respectively</w:t>
      </w:r>
    </w:p>
    <w:p>
      <w:pPr>
        <w:pStyle w:val="FirstParagraph"/>
      </w:pPr>
      <w:r>
        <w:drawing>
          <wp:inline>
            <wp:extent cx="5334000" cy="3000375"/>
            <wp:effectExtent b="0" l="0" r="0" t="0"/>
            <wp:docPr descr="" title="" id="1" name="Picture"/>
            <a:graphic>
              <a:graphicData uri="http://schemas.openxmlformats.org/drawingml/2006/picture">
                <pic:pic>
                  <pic:nvPicPr>
                    <pic:cNvPr descr="6-Bahn_Analysis_Report_files/figure-docx/unnamed-chunk-18-1.png" id="0"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0"/>
          <w:ilvl w:val="0"/>
        </w:numPr>
      </w:pPr>
      <w:r>
        <w:t xml:space="preserve">We have much more measurements Rs in mid-latitude regions, where developed countries are mostly located</w:t>
      </w:r>
    </w:p>
    <w:p>
      <w:pPr>
        <w:pStyle w:val="Compact"/>
        <w:numPr>
          <w:numId w:val="1030"/>
          <w:ilvl w:val="0"/>
        </w:numPr>
      </w:pPr>
      <w:r>
        <w:t xml:space="preserve">It is difficult to measure soil respiration all year around in cold regions, but critical because of high rates of climate change and large soil C stocks</w:t>
      </w:r>
    </w:p>
    <w:p>
      <w:pPr>
        <w:pStyle w:val="Compact"/>
        <w:numPr>
          <w:numId w:val="1030"/>
          <w:ilvl w:val="0"/>
        </w:numPr>
      </w:pPr>
      <w:r>
        <w:t xml:space="preserve">Less-developed countries are constrained by lack of resources, and thus we do not have enough measurements from spouth hetmesphere, arctic, and tropical regions</w:t>
      </w:r>
      <w:r>
        <w:t xml:space="preserve"> </w:t>
      </w:r>
      <w:hyperlink r:id="rId80">
        <w:r>
          <w:rPr>
            <w:rStyle w:val="Hyperlink"/>
          </w:rPr>
          <w:t xml:space="preserve">(Xu and Shang 2016)</w:t>
        </w:r>
      </w:hyperlink>
    </w:p>
    <w:p>
      <w:pPr>
        <w:pStyle w:val="CaptionedFigure"/>
      </w:pPr>
      <w:r>
        <w:drawing>
          <wp:inline>
            <wp:extent cx="5334000" cy="2459181"/>
            <wp:effectExtent b="0" l="0" r="0" t="0"/>
            <wp:docPr descr="Global spatial distribution of soil respiration sites" title="" id="1" name="Picture"/>
            <a:graphic>
              <a:graphicData uri="http://schemas.openxmlformats.org/drawingml/2006/picture">
                <pic:pic>
                  <pic:nvPicPr>
                    <pic:cNvPr descr="SI/1.%20SRDB_V4_Fig1.png" id="0" name="Picture"/>
                    <pic:cNvPicPr>
                      <a:picLocks noChangeArrowheads="1" noChangeAspect="1"/>
                    </pic:cNvPicPr>
                  </pic:nvPicPr>
                  <pic:blipFill>
                    <a:blip r:embed="rId81"/>
                    <a:stretch>
                      <a:fillRect/>
                    </a:stretch>
                  </pic:blipFill>
                  <pic:spPr bwMode="auto">
                    <a:xfrm>
                      <a:off x="0" y="0"/>
                      <a:ext cx="5334000" cy="2459181"/>
                    </a:xfrm>
                    <a:prstGeom prst="rect">
                      <a:avLst/>
                    </a:prstGeom>
                    <a:noFill/>
                    <a:ln w="9525">
                      <a:noFill/>
                      <a:headEnd/>
                      <a:tailEnd/>
                    </a:ln>
                  </pic:spPr>
                </pic:pic>
              </a:graphicData>
            </a:graphic>
          </wp:inline>
        </w:drawing>
      </w:r>
    </w:p>
    <w:p>
      <w:pPr>
        <w:pStyle w:val="ImageCaption"/>
      </w:pPr>
      <w:r>
        <w:t xml:space="preserve">Global spatial distribution of soil respiration sites</w:t>
      </w:r>
    </w:p>
    <w:p>
      <w:pPr>
        <w:pStyle w:val="Compact"/>
        <w:numPr>
          <w:numId w:val="1031"/>
          <w:ilvl w:val="0"/>
        </w:numPr>
      </w:pPr>
      <w:r>
        <w:t xml:space="preserve">Results from this study show that Rs meansured from annual mean temperature (soil temperature or air temperature) can well represent Rs_annual, which can improve Rs measure frequency and greatly decrease cost, which become more important in regions such as south hetmesphere and cold regions.</w:t>
      </w:r>
    </w:p>
    <w:p>
      <w:pPr>
        <w:pStyle w:val="Heading1"/>
      </w:pPr>
      <w:bookmarkStart w:id="82" w:name="more-analysis-in-the-future"/>
      <w:r>
        <w:t xml:space="preserve">6. More analysis in the future</w:t>
      </w:r>
      <w:bookmarkEnd w:id="82"/>
    </w:p>
    <w:p>
      <w:pPr>
        <w:numPr>
          <w:numId w:val="1032"/>
          <w:ilvl w:val="0"/>
        </w:numPr>
      </w:pPr>
      <w:r>
        <w:t xml:space="preserve">Using this approach to estimate global Rs, and Rs trend? see how it differ from traditional approach （Rs~Ts relationship).</w:t>
      </w:r>
    </w:p>
    <w:p>
      <w:pPr>
        <w:numPr>
          <w:numId w:val="1032"/>
          <w:ilvl w:val="0"/>
        </w:numPr>
      </w:pPr>
      <w:r>
        <w:t xml:space="preserve">But, in order to predict global Rs using this approach, we need a uniform model to estimate Rs_amat (because for most sites, we do not have a site-scale-specific Rs~temp relationship).</w:t>
      </w:r>
    </w:p>
    <w:p>
      <w:pPr>
        <w:numPr>
          <w:numId w:val="1032"/>
          <w:ilvl w:val="0"/>
        </w:numPr>
      </w:pPr>
      <w:r>
        <w:t xml:space="preserve">We can also using random forest model, in this case, we do not need a relationship to calculate Rs_amat.</w:t>
      </w:r>
    </w:p>
    <w:p>
      <w:pPr>
        <w:numPr>
          <w:numId w:val="1032"/>
          <w:ilvl w:val="0"/>
        </w:numPr>
      </w:pPr>
      <w:r>
        <w:t xml:space="preserve">Using Rs_amat (or Rs_mst) predict Rh_annual?</w:t>
      </w:r>
    </w:p>
    <w:p>
      <w:pPr>
        <w:numPr>
          <w:numId w:val="1032"/>
          <w:ilvl w:val="0"/>
        </w:numPr>
      </w:pPr>
      <w:r>
        <w:t xml:space="preserve">1 Using SD information with boosting?</w:t>
      </w:r>
    </w:p>
    <w:p>
      <w:pPr>
        <w:numPr>
          <w:numId w:val="1032"/>
          <w:ilvl w:val="0"/>
        </w:numPr>
      </w:pPr>
      <w:r>
        <w:t xml:space="preserve">2 Think about application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21" Target="media/rId21.png" /><Relationship Type="http://schemas.openxmlformats.org/officeDocument/2006/relationships/image" Id="rId28" Target="media/rId28.png" /><Relationship Type="http://schemas.openxmlformats.org/officeDocument/2006/relationships/image" Id="rId38" Target="media/rId38.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81" Target="media/rId81.png" /><Relationship Type="http://schemas.openxmlformats.org/officeDocument/2006/relationships/image" Id="rId22" Target="media/rId22.png" /><Relationship Type="http://schemas.openxmlformats.org/officeDocument/2006/relationships/image" Id="rId24" Target="media/rId24.jpg" /><Relationship Type="http://schemas.openxmlformats.org/officeDocument/2006/relationships/hyperlink" Id="rId80" Target="http://dx.doi.org/10.1016/j.jplph.2016.08.007" TargetMode="External" /><Relationship Type="http://schemas.openxmlformats.org/officeDocument/2006/relationships/hyperlink" Id="rId23" Target="http://dx.doi.org/10.5194/bg-7-2147-2010" TargetMode="External" /></Relationships>
</file>

<file path=word/_rels/footnotes.xml.rels><?xml version="1.0" encoding="UTF-8"?>
<Relationships xmlns="http://schemas.openxmlformats.org/package/2006/relationships"><Relationship Type="http://schemas.openxmlformats.org/officeDocument/2006/relationships/hyperlink" Id="rId80" Target="http://dx.doi.org/10.1016/j.jplph.2016.08.007" TargetMode="External" /><Relationship Type="http://schemas.openxmlformats.org/officeDocument/2006/relationships/hyperlink" Id="rId23" Target="http://dx.doi.org/10.5194/bg-7-2147-201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Predicting annual soil respiration from its flux at mean annual temperature</dc:title>
  <dc:creator>Jinshi</dc:creator>
  <cp:keywords/>
  <dcterms:created xsi:type="dcterms:W3CDTF">2019-04-11T12:50:47Z</dcterms:created>
  <dcterms:modified xsi:type="dcterms:W3CDTF">2019-04-11T12:50:47Z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March 26, 2019</vt:lpwstr>
  </property>
  <property fmtid="{D5CDD505-2E9C-101B-9397-08002B2CF9AE}" pid="3" name="output">
    <vt:lpwstr/>
  </property>
</Properties>
</file>